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9F13F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</w:p>
    <w:p w14:paraId="74D01565">
      <w:pPr>
        <w:pStyle w:val="3"/>
        <w:spacing w:before="0" w:after="0" w:line="360" w:lineRule="auto"/>
        <w:jc w:val="center"/>
        <w:rPr>
          <w:rFonts w:ascii="宋体" w:hAnsi="宋体"/>
          <w:szCs w:val="28"/>
        </w:rPr>
      </w:pPr>
      <w:r>
        <w:rPr>
          <w:rFonts w:hint="eastAsia" w:ascii="方正宋黑简体" w:hAnsi="方正宋黑简体" w:eastAsia="方正宋黑简体" w:cs="方正宋黑简体"/>
          <w:color w:val="1F497D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1002665</wp:posOffset>
            </wp:positionH>
            <wp:positionV relativeFrom="paragraph">
              <wp:posOffset>41910</wp:posOffset>
            </wp:positionV>
            <wp:extent cx="3115310" cy="699135"/>
            <wp:effectExtent l="0" t="0" r="8890" b="5715"/>
            <wp:wrapNone/>
            <wp:docPr id="1" name="图片 2" descr="学校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学校logo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E4B13">
      <w:pPr>
        <w:pStyle w:val="3"/>
        <w:spacing w:before="0" w:after="0" w:line="360" w:lineRule="auto"/>
        <w:jc w:val="center"/>
        <w:rPr>
          <w:rFonts w:ascii="宋体" w:hAnsi="宋体"/>
          <w:szCs w:val="28"/>
        </w:rPr>
      </w:pPr>
    </w:p>
    <w:p w14:paraId="090621A1"/>
    <w:p w14:paraId="108C8AE7">
      <w:pPr>
        <w:rPr>
          <w:rFonts w:ascii="宋体" w:hAnsi="宋体"/>
          <w:szCs w:val="28"/>
        </w:rPr>
      </w:pPr>
    </w:p>
    <w:p w14:paraId="746C0D5E">
      <w:pPr>
        <w:jc w:val="center"/>
        <w:rPr>
          <w:rFonts w:hint="eastAsia" w:ascii="方正小标宋简体" w:eastAsia="方正小标宋简体"/>
          <w:sz w:val="51"/>
          <w:lang w:val="en-US" w:eastAsia="zh-CN"/>
        </w:rPr>
      </w:pPr>
      <w:r>
        <w:rPr>
          <w:rFonts w:hint="eastAsia" w:ascii="方正小标宋简体" w:eastAsia="方正小标宋简体"/>
          <w:sz w:val="51"/>
          <w:lang w:val="en-US" w:eastAsia="zh-CN"/>
        </w:rPr>
        <w:t>招标采购</w:t>
      </w:r>
      <w:r>
        <w:rPr>
          <w:rFonts w:hint="eastAsia" w:ascii="方正小标宋简体" w:eastAsia="方正小标宋简体"/>
          <w:sz w:val="51"/>
        </w:rPr>
        <w:t>需求</w:t>
      </w:r>
      <w:r>
        <w:rPr>
          <w:rFonts w:hint="eastAsia" w:ascii="方正小标宋简体" w:eastAsia="方正小标宋简体"/>
          <w:sz w:val="51"/>
          <w:lang w:val="en-US" w:eastAsia="zh-CN"/>
        </w:rPr>
        <w:t>调查报告</w:t>
      </w:r>
    </w:p>
    <w:p w14:paraId="17959642"/>
    <w:p w14:paraId="4A0EFAAA">
      <w:pPr>
        <w:ind w:firstLine="1044" w:firstLineChars="400"/>
        <w:rPr>
          <w:rFonts w:ascii="仿宋" w:hAnsi="仿宋" w:eastAsia="仿宋" w:cs="仿宋"/>
          <w:b/>
          <w:bCs/>
          <w:color w:val="000000"/>
          <w:kern w:val="0"/>
          <w:sz w:val="26"/>
          <w:szCs w:val="26"/>
          <w:shd w:val="clear" w:color="auto" w:fill="FFFFFF"/>
        </w:rPr>
      </w:pPr>
    </w:p>
    <w:p w14:paraId="1D8426CA">
      <w:pPr>
        <w:ind w:firstLine="1044" w:firstLineChars="400"/>
        <w:rPr>
          <w:rFonts w:ascii="仿宋" w:hAnsi="仿宋" w:eastAsia="仿宋" w:cs="仿宋"/>
          <w:b/>
          <w:bCs/>
          <w:color w:val="000000"/>
          <w:kern w:val="0"/>
          <w:sz w:val="26"/>
          <w:szCs w:val="26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2225" w:tblpY="236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5917"/>
      </w:tblGrid>
      <w:tr w14:paraId="66B1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534" w:type="dxa"/>
            <w:vAlign w:val="bottom"/>
          </w:tcPr>
          <w:p w14:paraId="7900B5D8">
            <w:pPr>
              <w:jc w:val="righ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5917" w:type="dxa"/>
            <w:tcBorders>
              <w:bottom w:val="single" w:color="auto" w:sz="4" w:space="0"/>
            </w:tcBorders>
            <w:vAlign w:val="bottom"/>
          </w:tcPr>
          <w:p w14:paraId="4DE8CB09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:vertAlign w:val="baseline"/>
              </w:rPr>
            </w:pPr>
          </w:p>
        </w:tc>
      </w:tr>
      <w:tr w14:paraId="626B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534" w:type="dxa"/>
            <w:vAlign w:val="bottom"/>
          </w:tcPr>
          <w:p w14:paraId="0FD66AA7">
            <w:pPr>
              <w:jc w:val="righ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项目需求单位：</w:t>
            </w:r>
          </w:p>
        </w:tc>
        <w:tc>
          <w:tcPr>
            <w:tcW w:w="591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8230208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:vertAlign w:val="baseline"/>
              </w:rPr>
            </w:pPr>
          </w:p>
        </w:tc>
      </w:tr>
      <w:tr w14:paraId="47944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534" w:type="dxa"/>
            <w:vAlign w:val="bottom"/>
          </w:tcPr>
          <w:p w14:paraId="4145959A">
            <w:pPr>
              <w:jc w:val="righ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项目归口部门：</w:t>
            </w:r>
          </w:p>
        </w:tc>
        <w:tc>
          <w:tcPr>
            <w:tcW w:w="591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506349E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:vertAlign w:val="baseline"/>
              </w:rPr>
            </w:pPr>
          </w:p>
        </w:tc>
      </w:tr>
      <w:tr w14:paraId="0A5D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534" w:type="dxa"/>
            <w:vAlign w:val="bottom"/>
          </w:tcPr>
          <w:p w14:paraId="21C9F4AA">
            <w:pPr>
              <w:jc w:val="righ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项目负责人：</w:t>
            </w:r>
          </w:p>
        </w:tc>
        <w:tc>
          <w:tcPr>
            <w:tcW w:w="591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957AAFC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:vertAlign w:val="baseline"/>
              </w:rPr>
            </w:pPr>
          </w:p>
        </w:tc>
      </w:tr>
      <w:tr w14:paraId="242D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534" w:type="dxa"/>
            <w:vAlign w:val="bottom"/>
          </w:tcPr>
          <w:p w14:paraId="699456F3">
            <w:pPr>
              <w:jc w:val="righ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项目经办人：</w:t>
            </w:r>
          </w:p>
        </w:tc>
        <w:tc>
          <w:tcPr>
            <w:tcW w:w="591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73A378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:vertAlign w:val="baseline"/>
              </w:rPr>
            </w:pPr>
          </w:p>
        </w:tc>
      </w:tr>
      <w:tr w14:paraId="36613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534" w:type="dxa"/>
            <w:vAlign w:val="bottom"/>
          </w:tcPr>
          <w:p w14:paraId="037231F6">
            <w:pPr>
              <w:jc w:val="right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项目编制时间：</w:t>
            </w:r>
          </w:p>
        </w:tc>
        <w:tc>
          <w:tcPr>
            <w:tcW w:w="591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9AEEDA1">
            <w:pPr>
              <w:jc w:val="right"/>
              <w:rPr>
                <w:rFonts w:ascii="仿宋" w:hAnsi="仿宋" w:eastAsia="仿宋" w:cs="仿宋"/>
                <w:b/>
                <w:bCs/>
                <w:color w:val="000000"/>
                <w:kern w:val="0"/>
                <w:sz w:val="26"/>
                <w:szCs w:val="26"/>
                <w:shd w:val="clear" w:color="auto" w:fill="FFFFFF"/>
                <w:vertAlign w:val="baseline"/>
              </w:rPr>
            </w:pPr>
          </w:p>
        </w:tc>
      </w:tr>
    </w:tbl>
    <w:p w14:paraId="37EB7B39">
      <w:pPr>
        <w:ind w:firstLine="1044" w:firstLineChars="400"/>
        <w:rPr>
          <w:rFonts w:ascii="仿宋" w:hAnsi="仿宋" w:eastAsia="仿宋" w:cs="仿宋"/>
          <w:b/>
          <w:bCs/>
          <w:color w:val="000000"/>
          <w:kern w:val="0"/>
          <w:sz w:val="26"/>
          <w:szCs w:val="26"/>
          <w:shd w:val="clear" w:color="auto" w:fill="FFFFFF"/>
        </w:rPr>
      </w:pPr>
    </w:p>
    <w:p w14:paraId="1A4CA978">
      <w:pPr>
        <w:ind w:firstLine="1044" w:firstLineChars="400"/>
        <w:rPr>
          <w:rFonts w:ascii="仿宋" w:hAnsi="仿宋" w:eastAsia="仿宋" w:cs="仿宋"/>
          <w:b/>
          <w:bCs/>
          <w:color w:val="000000"/>
          <w:kern w:val="0"/>
          <w:sz w:val="26"/>
          <w:szCs w:val="26"/>
          <w:shd w:val="clear" w:color="auto" w:fill="FFFFFF"/>
        </w:rPr>
      </w:pPr>
    </w:p>
    <w:p w14:paraId="1F3971C0">
      <w:pPr>
        <w:rPr>
          <w:rFonts w:ascii="宋体" w:hAnsi="宋体"/>
          <w:color w:val="FF0000"/>
          <w:sz w:val="28"/>
          <w:szCs w:val="28"/>
        </w:rPr>
      </w:pPr>
    </w:p>
    <w:p w14:paraId="52CA8B1A">
      <w:pPr>
        <w:rPr>
          <w:rFonts w:ascii="宋体" w:hAnsi="宋体"/>
          <w:color w:val="FF0000"/>
          <w:sz w:val="28"/>
          <w:szCs w:val="28"/>
        </w:rPr>
      </w:pPr>
    </w:p>
    <w:p w14:paraId="3B329C8D">
      <w:pPr>
        <w:rPr>
          <w:rFonts w:ascii="宋体" w:hAnsi="宋体"/>
          <w:color w:val="FF0000"/>
          <w:sz w:val="28"/>
          <w:szCs w:val="28"/>
        </w:rPr>
      </w:pPr>
    </w:p>
    <w:p w14:paraId="05203CCE">
      <w:pPr>
        <w:rPr>
          <w:rFonts w:ascii="宋体" w:hAnsi="宋体"/>
          <w:color w:val="FF0000"/>
          <w:sz w:val="28"/>
          <w:szCs w:val="28"/>
        </w:rPr>
      </w:pPr>
    </w:p>
    <w:p w14:paraId="0E4CE010">
      <w:pPr>
        <w:rPr>
          <w:rFonts w:ascii="宋体" w:hAnsi="宋体"/>
          <w:color w:val="FF0000"/>
          <w:sz w:val="28"/>
          <w:szCs w:val="28"/>
        </w:rPr>
      </w:pPr>
    </w:p>
    <w:p w14:paraId="1F89F4AF">
      <w:pPr>
        <w:jc w:val="center"/>
        <w:rPr>
          <w:rFonts w:cs="仿宋" w:asciiTheme="minorEastAsia" w:hAnsiTheme="minorEastAsia"/>
          <w:b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cs="仿宋" w:asciiTheme="minorEastAsia" w:hAnsiTheme="minorEastAsia"/>
          <w:b/>
          <w:color w:val="000000"/>
          <w:kern w:val="0"/>
          <w:sz w:val="36"/>
          <w:szCs w:val="36"/>
          <w:shd w:val="clear" w:color="auto" w:fill="FFFFFF"/>
        </w:rPr>
        <w:t>编制说明</w:t>
      </w:r>
    </w:p>
    <w:p w14:paraId="43912DC7">
      <w:pPr>
        <w:ind w:firstLine="560" w:firstLineChars="200"/>
        <w:rPr>
          <w:rFonts w:cs="仿宋" w:asciiTheme="minorEastAsia" w:hAnsiTheme="minorEastAsia"/>
          <w:color w:val="000000"/>
          <w:kern w:val="0"/>
          <w:sz w:val="28"/>
          <w:szCs w:val="28"/>
          <w:shd w:val="clear" w:color="auto" w:fill="FFFFFF"/>
        </w:rPr>
      </w:pPr>
    </w:p>
    <w:p w14:paraId="476D84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一、项目需求单位根据调查的情况据实编制招标需求调查报告，也可以委托第三方机构编制。</w:t>
      </w:r>
    </w:p>
    <w:p w14:paraId="2E62F34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二、本报告适用于以下项目：</w:t>
      </w:r>
    </w:p>
    <w:p w14:paraId="07312E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1.预算金额达到1000万元以上的货物、服务采购项目，3000万元以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上的工程采购项目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50C8836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2.涉及学校公共利益、关注度较高的招标采购项目；</w:t>
      </w:r>
    </w:p>
    <w:p w14:paraId="6990B94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3.技术复杂、专业性较强的项目，包括需定制开发的信息化建设项目、采购进口产品的项目等；</w:t>
      </w:r>
    </w:p>
    <w:p w14:paraId="2EB2C5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4.上级主管部门或者学校认为需要开展需求调查的其他采购项目。</w:t>
      </w:r>
    </w:p>
    <w:p w14:paraId="5EE45C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三、对不适用的内容应删除，并调整相应序号。</w:t>
      </w:r>
    </w:p>
    <w:p w14:paraId="37343AA2"/>
    <w:p w14:paraId="24865787">
      <w:pPr>
        <w:spacing w:line="360" w:lineRule="auto"/>
      </w:pPr>
    </w:p>
    <w:p w14:paraId="62245E48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cs="Arial"/>
          <w:b/>
          <w:color w:val="333333"/>
          <w:kern w:val="0"/>
          <w:sz w:val="28"/>
          <w:szCs w:val="28"/>
        </w:rPr>
      </w:pPr>
    </w:p>
    <w:p w14:paraId="63751418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cs="Arial"/>
          <w:b/>
          <w:color w:val="333333"/>
          <w:kern w:val="0"/>
          <w:sz w:val="28"/>
          <w:szCs w:val="28"/>
        </w:rPr>
      </w:pPr>
    </w:p>
    <w:p w14:paraId="12A26E2D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cs="Arial"/>
          <w:b/>
          <w:color w:val="333333"/>
          <w:kern w:val="0"/>
          <w:sz w:val="28"/>
          <w:szCs w:val="28"/>
        </w:rPr>
      </w:pPr>
    </w:p>
    <w:p w14:paraId="152C3642">
      <w:pPr>
        <w:widowControl/>
        <w:shd w:val="clear" w:color="auto" w:fill="FFFFFF"/>
        <w:spacing w:line="360" w:lineRule="auto"/>
        <w:ind w:firstLine="562" w:firstLineChars="200"/>
        <w:jc w:val="left"/>
        <w:rPr>
          <w:rFonts w:ascii="宋体" w:hAnsi="宋体" w:cs="Arial"/>
          <w:b/>
          <w:color w:val="333333"/>
          <w:kern w:val="0"/>
          <w:sz w:val="28"/>
          <w:szCs w:val="28"/>
        </w:rPr>
      </w:pPr>
    </w:p>
    <w:p w14:paraId="5CDA16CA">
      <w:pPr>
        <w:widowControl/>
        <w:shd w:val="clear" w:color="auto" w:fill="FFFFFF"/>
        <w:spacing w:line="360" w:lineRule="auto"/>
        <w:jc w:val="left"/>
        <w:rPr>
          <w:rFonts w:ascii="宋体" w:hAnsi="宋体" w:cs="Arial"/>
          <w:b/>
          <w:color w:val="333333"/>
          <w:kern w:val="0"/>
          <w:sz w:val="28"/>
          <w:szCs w:val="28"/>
        </w:rPr>
      </w:pPr>
    </w:p>
    <w:p w14:paraId="3C5D4803">
      <w:pPr>
        <w:pStyle w:val="2"/>
        <w:ind w:firstLine="482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一、项目基本情况</w:t>
      </w:r>
    </w:p>
    <w:tbl>
      <w:tblPr>
        <w:tblStyle w:val="5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176"/>
        <w:gridCol w:w="2785"/>
        <w:gridCol w:w="1566"/>
      </w:tblGrid>
      <w:tr w14:paraId="38E6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  <w:jc w:val="center"/>
        </w:trPr>
        <w:tc>
          <w:tcPr>
            <w:tcW w:w="2191" w:type="dxa"/>
            <w:vAlign w:val="center"/>
          </w:tcPr>
          <w:p w14:paraId="54AA07E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2176" w:type="dxa"/>
            <w:vAlign w:val="center"/>
          </w:tcPr>
          <w:p w14:paraId="65DADF5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1DF5896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预算（概算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）金额</w:t>
            </w:r>
          </w:p>
        </w:tc>
        <w:tc>
          <w:tcPr>
            <w:tcW w:w="1566" w:type="dxa"/>
            <w:vAlign w:val="center"/>
          </w:tcPr>
          <w:p w14:paraId="587EEE9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91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191" w:type="dxa"/>
            <w:vAlign w:val="center"/>
          </w:tcPr>
          <w:p w14:paraId="48563195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项目需求单位</w:t>
            </w:r>
          </w:p>
        </w:tc>
        <w:tc>
          <w:tcPr>
            <w:tcW w:w="2176" w:type="dxa"/>
            <w:vAlign w:val="center"/>
          </w:tcPr>
          <w:p w14:paraId="1958AD1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245E22B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566" w:type="dxa"/>
            <w:vAlign w:val="center"/>
          </w:tcPr>
          <w:p w14:paraId="320B7B0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59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2191" w:type="dxa"/>
            <w:vAlign w:val="center"/>
          </w:tcPr>
          <w:p w14:paraId="0947D829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项目经办人</w:t>
            </w:r>
          </w:p>
        </w:tc>
        <w:tc>
          <w:tcPr>
            <w:tcW w:w="2176" w:type="dxa"/>
            <w:vAlign w:val="center"/>
          </w:tcPr>
          <w:p w14:paraId="07C34422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85" w:type="dxa"/>
            <w:vAlign w:val="center"/>
          </w:tcPr>
          <w:p w14:paraId="54466A27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566" w:type="dxa"/>
            <w:vAlign w:val="center"/>
          </w:tcPr>
          <w:p w14:paraId="0C7EDC7C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B7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2191" w:type="dxa"/>
            <w:vAlign w:val="center"/>
          </w:tcPr>
          <w:p w14:paraId="5484138E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调查方式</w:t>
            </w:r>
          </w:p>
        </w:tc>
        <w:tc>
          <w:tcPr>
            <w:tcW w:w="6527" w:type="dxa"/>
            <w:gridSpan w:val="3"/>
            <w:vAlign w:val="center"/>
          </w:tcPr>
          <w:p w14:paraId="61184B35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□论证□咨询□问卷调查□其他：</w:t>
            </w:r>
          </w:p>
        </w:tc>
      </w:tr>
      <w:tr w14:paraId="7A80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2191" w:type="dxa"/>
            <w:vAlign w:val="center"/>
          </w:tcPr>
          <w:p w14:paraId="3DDF98E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调查主体</w:t>
            </w:r>
          </w:p>
        </w:tc>
        <w:tc>
          <w:tcPr>
            <w:tcW w:w="6527" w:type="dxa"/>
            <w:gridSpan w:val="3"/>
            <w:vAlign w:val="center"/>
          </w:tcPr>
          <w:p w14:paraId="16AFAE34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□用户单位□职能部门□第三方机构</w:t>
            </w:r>
          </w:p>
        </w:tc>
      </w:tr>
      <w:tr w14:paraId="0729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191" w:type="dxa"/>
            <w:vAlign w:val="center"/>
          </w:tcPr>
          <w:p w14:paraId="4BB8C8D9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主要标的</w:t>
            </w:r>
          </w:p>
        </w:tc>
        <w:tc>
          <w:tcPr>
            <w:tcW w:w="6527" w:type="dxa"/>
            <w:gridSpan w:val="3"/>
            <w:vAlign w:val="center"/>
          </w:tcPr>
          <w:p w14:paraId="5C909208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5F7810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EAF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2191" w:type="dxa"/>
            <w:vAlign w:val="center"/>
          </w:tcPr>
          <w:p w14:paraId="69ECF7C8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项目的功能</w:t>
            </w:r>
          </w:p>
          <w:p w14:paraId="4D1CD805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或者目标</w:t>
            </w:r>
          </w:p>
        </w:tc>
        <w:tc>
          <w:tcPr>
            <w:tcW w:w="6527" w:type="dxa"/>
            <w:gridSpan w:val="3"/>
            <w:vAlign w:val="center"/>
          </w:tcPr>
          <w:p w14:paraId="7A491563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A9903EA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E9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1" w:type="dxa"/>
            <w:vAlign w:val="center"/>
          </w:tcPr>
          <w:p w14:paraId="68D42D10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用途</w:t>
            </w:r>
          </w:p>
        </w:tc>
        <w:tc>
          <w:tcPr>
            <w:tcW w:w="6527" w:type="dxa"/>
            <w:gridSpan w:val="3"/>
            <w:vAlign w:val="center"/>
          </w:tcPr>
          <w:p w14:paraId="4623067F"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开展科研活动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</w:tbl>
    <w:p w14:paraId="6D3FB6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0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i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二、需求调查情况</w:t>
      </w:r>
      <w:r>
        <w:rPr>
          <w:rFonts w:hint="eastAsia" w:ascii="仿宋_GB2312" w:hAnsi="仿宋_GB2312" w:eastAsia="仿宋_GB2312" w:cs="仿宋_GB2312"/>
          <w:b w:val="0"/>
          <w:i/>
          <w:sz w:val="28"/>
          <w:szCs w:val="28"/>
        </w:rPr>
        <w:t>（调查对象不少于3个，并具有代表性）</w:t>
      </w:r>
    </w:p>
    <w:p w14:paraId="2C9F945C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（一）产业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发展状况</w:t>
      </w:r>
    </w:p>
    <w:p w14:paraId="6F714F76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i/>
          <w:sz w:val="28"/>
          <w:szCs w:val="28"/>
        </w:rPr>
      </w:pPr>
      <w:r>
        <w:rPr>
          <w:rFonts w:hint="eastAsia" w:ascii="仿宋_GB2312" w:hAnsi="仿宋_GB2312" w:eastAsia="仿宋_GB2312" w:cs="仿宋_GB2312"/>
          <w:i/>
          <w:sz w:val="28"/>
          <w:szCs w:val="28"/>
        </w:rPr>
        <w:t>（包括该类现有产品</w:t>
      </w:r>
      <w:r>
        <w:rPr>
          <w:rFonts w:hint="eastAsia" w:ascii="仿宋_GB2312" w:hAnsi="仿宋_GB2312" w:eastAsia="仿宋_GB2312" w:cs="仿宋_GB2312"/>
          <w:i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i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i/>
          <w:sz w:val="28"/>
          <w:szCs w:val="28"/>
        </w:rPr>
        <w:t>的技术水平、工艺水平、技术路线、兼容性、安全要求，以及未来发展趋势等）</w:t>
      </w:r>
    </w:p>
    <w:p w14:paraId="3C91A3DF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（二）市场供需情况</w:t>
      </w:r>
    </w:p>
    <w:p w14:paraId="434D687D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i/>
          <w:sz w:val="28"/>
          <w:szCs w:val="28"/>
        </w:rPr>
      </w:pPr>
      <w:r>
        <w:rPr>
          <w:rFonts w:hint="eastAsia" w:ascii="仿宋_GB2312" w:hAnsi="仿宋_GB2312" w:eastAsia="仿宋_GB2312" w:cs="仿宋_GB2312"/>
          <w:i/>
          <w:sz w:val="28"/>
          <w:szCs w:val="28"/>
        </w:rPr>
        <w:t>（包括该类产品</w:t>
      </w:r>
      <w:r>
        <w:rPr>
          <w:rFonts w:hint="eastAsia" w:ascii="仿宋_GB2312" w:hAnsi="仿宋_GB2312" w:eastAsia="仿宋_GB2312" w:cs="仿宋_GB2312"/>
          <w:i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i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i/>
          <w:sz w:val="28"/>
          <w:szCs w:val="28"/>
        </w:rPr>
        <w:t>潜在供应商的数量、交付能力，以及历史成交价格、质保期、售后服务情况等）</w:t>
      </w:r>
    </w:p>
    <w:p w14:paraId="79764949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（三）运维成本</w:t>
      </w:r>
    </w:p>
    <w:p w14:paraId="0279CB44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i/>
          <w:sz w:val="28"/>
          <w:szCs w:val="28"/>
        </w:rPr>
      </w:pPr>
      <w:r>
        <w:rPr>
          <w:rFonts w:hint="eastAsia" w:ascii="仿宋_GB2312" w:hAnsi="仿宋_GB2312" w:eastAsia="仿宋_GB2312" w:cs="仿宋_GB2312"/>
          <w:i/>
          <w:sz w:val="28"/>
          <w:szCs w:val="28"/>
        </w:rPr>
        <w:t>（可能涉及的运行维护、升级更新、备品备件、耗材等后续采购等）</w:t>
      </w:r>
    </w:p>
    <w:p w14:paraId="565AFF89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（四）其他相关情况</w:t>
      </w:r>
    </w:p>
    <w:p w14:paraId="58319902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1B266B39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附件：论证报告/咨询报告/调查报告/其他</w:t>
      </w:r>
    </w:p>
    <w:p w14:paraId="257C31AA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31E6CBAA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3F0C19DA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8D4BA3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项目需求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单位（签章）：或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归口管理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部门（签章）：或第三方机构（签章）：</w:t>
      </w:r>
    </w:p>
    <w:p w14:paraId="6E59699D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2157388"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C68E99-B884-4A13-9384-160480D394A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D837C61-59BA-4E83-9928-047F9CF823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CE73A6C-1E29-4CDD-9A73-D781955FA10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6BB49C3-8E56-4178-97D2-0DC7F98F1696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23A8E4C-19FB-47B7-9D1D-DB4DCB836A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9946D52-9599-4001-9ADA-0BE1BECEFC9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4A8B76D-B785-419E-886A-99B256DD3C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82FF0"/>
    <w:rsid w:val="39082EBE"/>
    <w:rsid w:val="3B9D13EE"/>
    <w:rsid w:val="4D3006A2"/>
    <w:rsid w:val="516221A3"/>
    <w:rsid w:val="63936AB9"/>
    <w:rsid w:val="72AB10C3"/>
    <w:rsid w:val="74F82FF0"/>
    <w:rsid w:val="7F6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宋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1"/>
    <w:basedOn w:val="1"/>
    <w:qFormat/>
    <w:uiPriority w:val="0"/>
    <w:pPr>
      <w:ind w:firstLine="883" w:firstLineChars="200"/>
    </w:pPr>
    <w:rPr>
      <w:rFonts w:ascii="Calibri" w:hAnsi="Calibri" w:eastAsia="宋体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603</Words>
  <Characters>607</Characters>
  <Lines>0</Lines>
  <Paragraphs>0</Paragraphs>
  <TotalTime>0</TotalTime>
  <ScaleCrop>false</ScaleCrop>
  <LinksUpToDate>false</LinksUpToDate>
  <CharactersWithSpaces>614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2021-12-21T09:39:00Z</dcterms:created>
  <dc:creator>guliang</dc:creator>
  <cp:lastModifiedBy>大泽连藏</cp:lastModifiedBy>
  <dcterms:modified xsi:type="dcterms:W3CDTF">2025-02-21T08:08:33Z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532662F22315431F9E2164B6D31694AB</vt:lpwstr>
  </property>
  <property fmtid="{D5CDD505-2E9C-101B-9397-08002B2CF9AE}" pid="4" name="KSOTemplateDocerSaveRecord">
    <vt:lpwstr>eyJoZGlkIjoiNTI2YTQ0NTllMzljN2RmOTUyYmU0NGNlZGYyOGVjYzYiLCJ1c2VySWQiOiI0NDU5NTUzOTkifQ==</vt:lpwstr>
  </property>
</Properties>
</file>